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59" w:rsidRDefault="00A66859" w:rsidP="000F7007">
      <w:pPr>
        <w:spacing w:after="0" w:line="480" w:lineRule="auto"/>
        <w:rPr>
          <w:rFonts w:ascii="Times New Roman" w:hAnsi="Times New Roman" w:cs="Times New Roman"/>
          <w:sz w:val="24"/>
          <w:szCs w:val="24"/>
        </w:rPr>
      </w:pPr>
      <w:bookmarkStart w:id="0" w:name="_GoBack"/>
      <w:bookmarkEnd w:id="0"/>
    </w:p>
    <w:p w:rsidR="008C7500" w:rsidRDefault="008C7500" w:rsidP="000F7007">
      <w:pPr>
        <w:spacing w:after="0" w:line="480" w:lineRule="auto"/>
        <w:rPr>
          <w:rFonts w:ascii="Times New Roman" w:hAnsi="Times New Roman" w:cs="Times New Roman"/>
          <w:sz w:val="24"/>
          <w:szCs w:val="24"/>
        </w:rPr>
      </w:pPr>
    </w:p>
    <w:p w:rsidR="008C7500" w:rsidRDefault="008C7500" w:rsidP="000F7007">
      <w:pPr>
        <w:spacing w:after="0" w:line="480" w:lineRule="auto"/>
        <w:rPr>
          <w:rFonts w:ascii="Times New Roman" w:hAnsi="Times New Roman" w:cs="Times New Roman"/>
          <w:sz w:val="24"/>
          <w:szCs w:val="24"/>
        </w:rPr>
      </w:pPr>
    </w:p>
    <w:p w:rsidR="008C7500" w:rsidRDefault="008C7500" w:rsidP="000F7007">
      <w:pPr>
        <w:spacing w:after="0" w:line="480" w:lineRule="auto"/>
        <w:rPr>
          <w:rFonts w:ascii="Times New Roman" w:hAnsi="Times New Roman" w:cs="Times New Roman"/>
          <w:sz w:val="24"/>
          <w:szCs w:val="24"/>
        </w:rPr>
      </w:pPr>
    </w:p>
    <w:p w:rsidR="008C7500" w:rsidRDefault="008C7500" w:rsidP="000F7007">
      <w:pPr>
        <w:spacing w:after="0" w:line="480" w:lineRule="auto"/>
        <w:rPr>
          <w:rFonts w:ascii="Times New Roman" w:hAnsi="Times New Roman" w:cs="Times New Roman"/>
          <w:sz w:val="24"/>
          <w:szCs w:val="24"/>
        </w:rPr>
      </w:pPr>
    </w:p>
    <w:p w:rsidR="000F7007" w:rsidRDefault="000F7007" w:rsidP="000F7007">
      <w:pPr>
        <w:spacing w:after="0" w:line="480" w:lineRule="auto"/>
        <w:rPr>
          <w:rFonts w:ascii="Times New Roman" w:hAnsi="Times New Roman" w:cs="Times New Roman"/>
          <w:sz w:val="24"/>
          <w:szCs w:val="24"/>
        </w:rPr>
      </w:pPr>
    </w:p>
    <w:p w:rsidR="000F7007" w:rsidRDefault="000F7007" w:rsidP="000F7007">
      <w:pPr>
        <w:spacing w:after="0" w:line="480" w:lineRule="auto"/>
        <w:rPr>
          <w:rFonts w:ascii="Times New Roman" w:hAnsi="Times New Roman" w:cs="Times New Roman"/>
          <w:sz w:val="24"/>
          <w:szCs w:val="24"/>
        </w:rPr>
      </w:pPr>
    </w:p>
    <w:p w:rsidR="000F7007" w:rsidRDefault="004D0BEE" w:rsidP="00265B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Analyzing BMW with Accounting Standards in Germany</w:t>
      </w:r>
    </w:p>
    <w:p w:rsidR="00272CD0" w:rsidRDefault="00272CD0" w:rsidP="000F7007">
      <w:pPr>
        <w:spacing w:after="0" w:line="480" w:lineRule="auto"/>
        <w:jc w:val="center"/>
        <w:rPr>
          <w:rFonts w:ascii="Times New Roman" w:hAnsi="Times New Roman" w:cs="Times New Roman"/>
          <w:sz w:val="24"/>
          <w:szCs w:val="24"/>
        </w:rPr>
      </w:pPr>
    </w:p>
    <w:p w:rsidR="008C7500" w:rsidRDefault="008C7500" w:rsidP="000F7007">
      <w:pPr>
        <w:spacing w:after="0" w:line="480" w:lineRule="auto"/>
        <w:jc w:val="center"/>
        <w:rPr>
          <w:rFonts w:ascii="Times New Roman" w:hAnsi="Times New Roman" w:cs="Times New Roman"/>
          <w:sz w:val="24"/>
          <w:szCs w:val="24"/>
        </w:rPr>
      </w:pPr>
    </w:p>
    <w:p w:rsidR="008C7500" w:rsidRDefault="008C7500" w:rsidP="000F7007">
      <w:pPr>
        <w:spacing w:after="0" w:line="480" w:lineRule="auto"/>
        <w:jc w:val="center"/>
        <w:rPr>
          <w:rFonts w:ascii="Times New Roman" w:hAnsi="Times New Roman" w:cs="Times New Roman"/>
          <w:sz w:val="24"/>
          <w:szCs w:val="24"/>
        </w:rPr>
      </w:pPr>
    </w:p>
    <w:p w:rsidR="008C7500" w:rsidRDefault="008C7500" w:rsidP="000F7007">
      <w:pPr>
        <w:spacing w:after="0" w:line="480" w:lineRule="auto"/>
        <w:jc w:val="center"/>
        <w:rPr>
          <w:rFonts w:ascii="Times New Roman" w:hAnsi="Times New Roman" w:cs="Times New Roman"/>
          <w:sz w:val="24"/>
          <w:szCs w:val="24"/>
        </w:rPr>
      </w:pPr>
    </w:p>
    <w:p w:rsidR="008C7500" w:rsidRDefault="008C7500" w:rsidP="000F7007">
      <w:pPr>
        <w:spacing w:after="0" w:line="480" w:lineRule="auto"/>
        <w:jc w:val="center"/>
        <w:rPr>
          <w:rFonts w:ascii="Times New Roman" w:hAnsi="Times New Roman" w:cs="Times New Roman"/>
          <w:sz w:val="24"/>
          <w:szCs w:val="24"/>
        </w:rPr>
      </w:pPr>
    </w:p>
    <w:p w:rsidR="008C7500" w:rsidRDefault="008C7500" w:rsidP="000F7007">
      <w:pPr>
        <w:spacing w:after="0" w:line="480" w:lineRule="auto"/>
        <w:jc w:val="center"/>
        <w:rPr>
          <w:rFonts w:ascii="Times New Roman" w:hAnsi="Times New Roman" w:cs="Times New Roman"/>
          <w:sz w:val="24"/>
          <w:szCs w:val="24"/>
        </w:rPr>
      </w:pPr>
    </w:p>
    <w:p w:rsidR="008C7500" w:rsidRDefault="008C7500" w:rsidP="000F7007">
      <w:pPr>
        <w:spacing w:after="0" w:line="480" w:lineRule="auto"/>
        <w:jc w:val="center"/>
        <w:rPr>
          <w:rFonts w:ascii="Times New Roman" w:hAnsi="Times New Roman" w:cs="Times New Roman"/>
          <w:sz w:val="24"/>
          <w:szCs w:val="24"/>
        </w:rPr>
      </w:pPr>
    </w:p>
    <w:p w:rsidR="00272CD0" w:rsidRDefault="00272CD0" w:rsidP="000F7007">
      <w:pPr>
        <w:spacing w:after="0" w:line="480" w:lineRule="auto"/>
        <w:jc w:val="center"/>
        <w:rPr>
          <w:rFonts w:ascii="Times New Roman" w:hAnsi="Times New Roman" w:cs="Times New Roman"/>
          <w:sz w:val="24"/>
          <w:szCs w:val="24"/>
        </w:rPr>
      </w:pPr>
    </w:p>
    <w:p w:rsidR="000F7007" w:rsidRDefault="000F7007" w:rsidP="000F7007">
      <w:pPr>
        <w:spacing w:after="0" w:line="480" w:lineRule="auto"/>
        <w:jc w:val="center"/>
        <w:rPr>
          <w:rFonts w:ascii="Times New Roman" w:hAnsi="Times New Roman" w:cs="Times New Roman"/>
          <w:sz w:val="24"/>
          <w:szCs w:val="24"/>
        </w:rPr>
      </w:pPr>
    </w:p>
    <w:p w:rsidR="00536C2E" w:rsidRDefault="00536C2E" w:rsidP="00272CD0">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4D0BEE" w:rsidRDefault="004D0BEE" w:rsidP="004D0BE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Analyzing BMW with Accounting Standards in Germany</w:t>
      </w:r>
    </w:p>
    <w:p w:rsidR="004D0BEE" w:rsidRPr="00FD4E4C" w:rsidRDefault="00536C2E" w:rsidP="004D0BEE">
      <w:pPr>
        <w:spacing w:line="480" w:lineRule="auto"/>
        <w:rPr>
          <w:rFonts w:ascii="Times New Roman" w:hAnsi="Times New Roman" w:cs="Times New Roman"/>
          <w:sz w:val="24"/>
          <w:szCs w:val="24"/>
        </w:rPr>
      </w:pPr>
      <w:r>
        <w:rPr>
          <w:rFonts w:ascii="Times New Roman" w:hAnsi="Times New Roman" w:cs="Times New Roman"/>
          <w:sz w:val="24"/>
          <w:szCs w:val="24"/>
        </w:rPr>
        <w:tab/>
      </w:r>
      <w:r w:rsidR="004D0BEE" w:rsidRPr="00FD4E4C">
        <w:rPr>
          <w:rFonts w:ascii="Times New Roman" w:hAnsi="Times New Roman" w:cs="Times New Roman"/>
          <w:sz w:val="24"/>
          <w:szCs w:val="24"/>
        </w:rPr>
        <w:t xml:space="preserve">There have been numerous reports of scandals that have arisen due to companies that have not been in compliance with the accounting standards that have </w:t>
      </w:r>
      <w:r w:rsidR="004D0BEE" w:rsidRPr="004D0BEE">
        <w:rPr>
          <w:rFonts w:ascii="Times New Roman" w:hAnsi="Times New Roman" w:cs="Times New Roman"/>
          <w:noProof/>
          <w:sz w:val="24"/>
          <w:szCs w:val="24"/>
        </w:rPr>
        <w:t>been put</w:t>
      </w:r>
      <w:r w:rsidR="004D0BEE" w:rsidRPr="00FD4E4C">
        <w:rPr>
          <w:rFonts w:ascii="Times New Roman" w:hAnsi="Times New Roman" w:cs="Times New Roman"/>
          <w:sz w:val="24"/>
          <w:szCs w:val="24"/>
        </w:rPr>
        <w:t xml:space="preserve"> in place. These scandals have always caught most people unawares and there exists a need to understand why accounting standards should </w:t>
      </w:r>
      <w:r w:rsidR="004D0BEE" w:rsidRPr="004D0BEE">
        <w:rPr>
          <w:rFonts w:ascii="Times New Roman" w:hAnsi="Times New Roman" w:cs="Times New Roman"/>
          <w:noProof/>
          <w:sz w:val="24"/>
          <w:szCs w:val="24"/>
        </w:rPr>
        <w:t>be followed</w:t>
      </w:r>
      <w:r w:rsidR="004D0BEE" w:rsidRPr="00FD4E4C">
        <w:rPr>
          <w:rFonts w:ascii="Times New Roman" w:hAnsi="Times New Roman" w:cs="Times New Roman"/>
          <w:sz w:val="24"/>
          <w:szCs w:val="24"/>
        </w:rPr>
        <w:t xml:space="preserve"> for improved performance by companies and the respective economies in general.</w:t>
      </w:r>
    </w:p>
    <w:p w:rsidR="004D0BEE" w:rsidRPr="00FD4E4C" w:rsidRDefault="004D0BEE" w:rsidP="004D0BEE">
      <w:pPr>
        <w:spacing w:line="480" w:lineRule="auto"/>
        <w:ind w:firstLine="720"/>
        <w:rPr>
          <w:rFonts w:ascii="Times New Roman" w:hAnsi="Times New Roman" w:cs="Times New Roman"/>
          <w:sz w:val="24"/>
          <w:szCs w:val="24"/>
        </w:rPr>
      </w:pPr>
      <w:r w:rsidRPr="0024355E">
        <w:rPr>
          <w:rFonts w:ascii="Times New Roman" w:hAnsi="Times New Roman" w:cs="Times New Roman"/>
          <w:noProof/>
          <w:sz w:val="24"/>
          <w:szCs w:val="24"/>
        </w:rPr>
        <w:t>Germany is one of the countries that has</w:t>
      </w:r>
      <w:r w:rsidRPr="00FD4E4C">
        <w:rPr>
          <w:rFonts w:ascii="Times New Roman" w:hAnsi="Times New Roman" w:cs="Times New Roman"/>
          <w:sz w:val="24"/>
          <w:szCs w:val="24"/>
        </w:rPr>
        <w:t xml:space="preserve"> continued to post impressive economic results and was not much great depression that has been going on in Europe. In fact, it has been one of the countries that </w:t>
      </w:r>
      <w:r>
        <w:rPr>
          <w:rFonts w:ascii="Times New Roman" w:hAnsi="Times New Roman" w:cs="Times New Roman"/>
          <w:noProof/>
          <w:sz w:val="24"/>
          <w:szCs w:val="24"/>
        </w:rPr>
        <w:t>are</w:t>
      </w:r>
      <w:r w:rsidRPr="00FD4E4C">
        <w:rPr>
          <w:rFonts w:ascii="Times New Roman" w:hAnsi="Times New Roman" w:cs="Times New Roman"/>
          <w:sz w:val="24"/>
          <w:szCs w:val="24"/>
        </w:rPr>
        <w:t xml:space="preserve"> a major player in the European Union and has been at the forefront in insisting that countries such as Greece and Spain that have been hard hit by slow economic growth should be bailed out by the rest of the countries in the European Union. This is my </w:t>
      </w:r>
      <w:r>
        <w:rPr>
          <w:rFonts w:ascii="Times New Roman" w:hAnsi="Times New Roman" w:cs="Times New Roman"/>
          <w:noProof/>
          <w:sz w:val="24"/>
          <w:szCs w:val="24"/>
        </w:rPr>
        <w:t>primary</w:t>
      </w:r>
      <w:r w:rsidRPr="00FD4E4C">
        <w:rPr>
          <w:rFonts w:ascii="Times New Roman" w:hAnsi="Times New Roman" w:cs="Times New Roman"/>
          <w:sz w:val="24"/>
          <w:szCs w:val="24"/>
        </w:rPr>
        <w:t xml:space="preserve"> rationale which made me choose to </w:t>
      </w:r>
      <w:r>
        <w:rPr>
          <w:rFonts w:ascii="Times New Roman" w:hAnsi="Times New Roman" w:cs="Times New Roman"/>
          <w:noProof/>
          <w:sz w:val="24"/>
          <w:szCs w:val="24"/>
        </w:rPr>
        <w:t>accept</w:t>
      </w:r>
      <w:r w:rsidRPr="00FD4E4C">
        <w:rPr>
          <w:rFonts w:ascii="Times New Roman" w:hAnsi="Times New Roman" w:cs="Times New Roman"/>
          <w:sz w:val="24"/>
          <w:szCs w:val="24"/>
        </w:rPr>
        <w:t xml:space="preserve"> it. The BMW is a global leader with unbelievable revenues with economists projecting that it still has</w:t>
      </w:r>
      <w:r>
        <w:rPr>
          <w:rFonts w:ascii="Times New Roman" w:hAnsi="Times New Roman" w:cs="Times New Roman"/>
          <w:sz w:val="24"/>
          <w:szCs w:val="24"/>
        </w:rPr>
        <w:t xml:space="preserve"> the</w:t>
      </w:r>
      <w:r w:rsidRPr="00FD4E4C">
        <w:rPr>
          <w:rFonts w:ascii="Times New Roman" w:hAnsi="Times New Roman" w:cs="Times New Roman"/>
          <w:sz w:val="24"/>
          <w:szCs w:val="24"/>
        </w:rPr>
        <w:t xml:space="preserve"> </w:t>
      </w:r>
      <w:r w:rsidRPr="0024355E">
        <w:rPr>
          <w:rFonts w:ascii="Times New Roman" w:hAnsi="Times New Roman" w:cs="Times New Roman"/>
          <w:noProof/>
          <w:sz w:val="24"/>
          <w:szCs w:val="24"/>
        </w:rPr>
        <w:t>potential</w:t>
      </w:r>
      <w:r w:rsidRPr="00FD4E4C">
        <w:rPr>
          <w:rFonts w:ascii="Times New Roman" w:hAnsi="Times New Roman" w:cs="Times New Roman"/>
          <w:sz w:val="24"/>
          <w:szCs w:val="24"/>
        </w:rPr>
        <w:t xml:space="preserve"> for growth. I want to understand whether this company is a direct reflection of the German accounting laws. It must </w:t>
      </w:r>
      <w:r w:rsidRPr="004D0BEE">
        <w:rPr>
          <w:rFonts w:ascii="Times New Roman" w:hAnsi="Times New Roman" w:cs="Times New Roman"/>
          <w:noProof/>
          <w:sz w:val="24"/>
          <w:szCs w:val="24"/>
        </w:rPr>
        <w:t>be noted</w:t>
      </w:r>
      <w:r w:rsidRPr="00FD4E4C">
        <w:rPr>
          <w:rFonts w:ascii="Times New Roman" w:hAnsi="Times New Roman" w:cs="Times New Roman"/>
          <w:sz w:val="24"/>
          <w:szCs w:val="24"/>
        </w:rPr>
        <w:t xml:space="preserve"> that the BMW group came into being in </w:t>
      </w:r>
      <w:r w:rsidRPr="0024355E">
        <w:rPr>
          <w:rFonts w:ascii="Times New Roman" w:hAnsi="Times New Roman" w:cs="Times New Roman"/>
          <w:noProof/>
          <w:sz w:val="24"/>
          <w:szCs w:val="24"/>
        </w:rPr>
        <w:t>1917</w:t>
      </w:r>
      <w:r>
        <w:rPr>
          <w:rFonts w:ascii="Times New Roman" w:hAnsi="Times New Roman" w:cs="Times New Roman"/>
          <w:noProof/>
          <w:sz w:val="24"/>
          <w:szCs w:val="24"/>
        </w:rPr>
        <w:t>,</w:t>
      </w:r>
      <w:r w:rsidRPr="00FD4E4C">
        <w:rPr>
          <w:rFonts w:ascii="Times New Roman" w:hAnsi="Times New Roman" w:cs="Times New Roman"/>
          <w:sz w:val="24"/>
          <w:szCs w:val="24"/>
        </w:rPr>
        <w:t xml:space="preserve"> and there is</w:t>
      </w:r>
      <w:r>
        <w:rPr>
          <w:rFonts w:ascii="Times New Roman" w:hAnsi="Times New Roman" w:cs="Times New Roman"/>
          <w:sz w:val="24"/>
          <w:szCs w:val="24"/>
        </w:rPr>
        <w:t xml:space="preserve"> a</w:t>
      </w:r>
      <w:r w:rsidRPr="00FD4E4C">
        <w:rPr>
          <w:rFonts w:ascii="Times New Roman" w:hAnsi="Times New Roman" w:cs="Times New Roman"/>
          <w:sz w:val="24"/>
          <w:szCs w:val="24"/>
        </w:rPr>
        <w:t xml:space="preserve"> </w:t>
      </w:r>
      <w:r w:rsidRPr="0024355E">
        <w:rPr>
          <w:rFonts w:ascii="Times New Roman" w:hAnsi="Times New Roman" w:cs="Times New Roman"/>
          <w:noProof/>
          <w:sz w:val="24"/>
          <w:szCs w:val="24"/>
        </w:rPr>
        <w:t>need</w:t>
      </w:r>
      <w:r w:rsidRPr="00FD4E4C">
        <w:rPr>
          <w:rFonts w:ascii="Times New Roman" w:hAnsi="Times New Roman" w:cs="Times New Roman"/>
          <w:sz w:val="24"/>
          <w:szCs w:val="24"/>
        </w:rPr>
        <w:t xml:space="preserve"> to understand how this group has survived two world wars, political volatility for over a hundred years and finally become a world leader. This is despite that in </w:t>
      </w:r>
      <w:proofErr w:type="gramStart"/>
      <w:r w:rsidRPr="00FD4E4C">
        <w:rPr>
          <w:rFonts w:ascii="Times New Roman" w:hAnsi="Times New Roman" w:cs="Times New Roman"/>
          <w:sz w:val="24"/>
          <w:szCs w:val="24"/>
        </w:rPr>
        <w:t>Germany,</w:t>
      </w:r>
      <w:proofErr w:type="gramEnd"/>
      <w:r w:rsidRPr="00FD4E4C">
        <w:rPr>
          <w:rFonts w:ascii="Times New Roman" w:hAnsi="Times New Roman" w:cs="Times New Roman"/>
          <w:sz w:val="24"/>
          <w:szCs w:val="24"/>
        </w:rPr>
        <w:t xml:space="preserve"> there </w:t>
      </w:r>
      <w:r w:rsidRPr="0024355E">
        <w:rPr>
          <w:rFonts w:ascii="Times New Roman" w:hAnsi="Times New Roman" w:cs="Times New Roman"/>
          <w:noProof/>
          <w:sz w:val="24"/>
          <w:szCs w:val="24"/>
        </w:rPr>
        <w:t>w</w:t>
      </w:r>
      <w:r>
        <w:rPr>
          <w:rFonts w:ascii="Times New Roman" w:hAnsi="Times New Roman" w:cs="Times New Roman"/>
          <w:noProof/>
          <w:sz w:val="24"/>
          <w:szCs w:val="24"/>
        </w:rPr>
        <w:t>ere</w:t>
      </w:r>
      <w:r w:rsidRPr="00FD4E4C">
        <w:rPr>
          <w:rFonts w:ascii="Times New Roman" w:hAnsi="Times New Roman" w:cs="Times New Roman"/>
          <w:sz w:val="24"/>
          <w:szCs w:val="24"/>
        </w:rPr>
        <w:t xml:space="preserve"> sharp divisions between the East and West Germany before the collapse of the Berlin wall.</w:t>
      </w:r>
    </w:p>
    <w:p w:rsidR="004D0BEE" w:rsidRPr="00FD4E4C" w:rsidRDefault="004D0BEE" w:rsidP="004D0BEE">
      <w:pPr>
        <w:spacing w:line="480" w:lineRule="auto"/>
        <w:ind w:firstLine="720"/>
        <w:rPr>
          <w:rFonts w:ascii="Times New Roman" w:hAnsi="Times New Roman" w:cs="Times New Roman"/>
          <w:sz w:val="24"/>
          <w:szCs w:val="24"/>
        </w:rPr>
      </w:pPr>
      <w:r w:rsidRPr="00FD4E4C">
        <w:rPr>
          <w:rFonts w:ascii="Times New Roman" w:hAnsi="Times New Roman" w:cs="Times New Roman"/>
          <w:sz w:val="24"/>
          <w:szCs w:val="24"/>
        </w:rPr>
        <w:t xml:space="preserve">BMW released its annual 2015 report which showed that all its </w:t>
      </w:r>
      <w:r>
        <w:rPr>
          <w:rFonts w:ascii="Times New Roman" w:hAnsi="Times New Roman" w:cs="Times New Roman"/>
          <w:noProof/>
          <w:sz w:val="24"/>
          <w:szCs w:val="24"/>
        </w:rPr>
        <w:t>leading</w:t>
      </w:r>
      <w:r w:rsidRPr="00FD4E4C">
        <w:rPr>
          <w:rFonts w:ascii="Times New Roman" w:hAnsi="Times New Roman" w:cs="Times New Roman"/>
          <w:sz w:val="24"/>
          <w:szCs w:val="24"/>
        </w:rPr>
        <w:t xml:space="preserve"> brands increased in sales. This is the </w:t>
      </w:r>
      <w:r w:rsidRPr="0024355E">
        <w:rPr>
          <w:rFonts w:ascii="Times New Roman" w:hAnsi="Times New Roman" w:cs="Times New Roman"/>
          <w:noProof/>
          <w:sz w:val="24"/>
          <w:szCs w:val="24"/>
        </w:rPr>
        <w:t>Rolls</w:t>
      </w:r>
      <w:r>
        <w:rPr>
          <w:rFonts w:ascii="Times New Roman" w:hAnsi="Times New Roman" w:cs="Times New Roman"/>
          <w:noProof/>
          <w:sz w:val="24"/>
          <w:szCs w:val="24"/>
        </w:rPr>
        <w:t>-</w:t>
      </w:r>
      <w:r w:rsidRPr="0024355E">
        <w:rPr>
          <w:rFonts w:ascii="Times New Roman" w:hAnsi="Times New Roman" w:cs="Times New Roman"/>
          <w:noProof/>
          <w:sz w:val="24"/>
          <w:szCs w:val="24"/>
        </w:rPr>
        <w:t>Royce</w:t>
      </w:r>
      <w:r w:rsidRPr="00FD4E4C">
        <w:rPr>
          <w:rFonts w:ascii="Times New Roman" w:hAnsi="Times New Roman" w:cs="Times New Roman"/>
          <w:sz w:val="24"/>
          <w:szCs w:val="24"/>
        </w:rPr>
        <w:t xml:space="preserve">, </w:t>
      </w:r>
      <w:r w:rsidRPr="0024355E">
        <w:rPr>
          <w:rFonts w:ascii="Times New Roman" w:hAnsi="Times New Roman" w:cs="Times New Roman"/>
          <w:noProof/>
          <w:sz w:val="24"/>
          <w:szCs w:val="24"/>
        </w:rPr>
        <w:t>MINI</w:t>
      </w:r>
      <w:r>
        <w:rPr>
          <w:rFonts w:ascii="Times New Roman" w:hAnsi="Times New Roman" w:cs="Times New Roman"/>
          <w:noProof/>
          <w:sz w:val="24"/>
          <w:szCs w:val="24"/>
        </w:rPr>
        <w:t>,</w:t>
      </w:r>
      <w:r w:rsidRPr="00FD4E4C">
        <w:rPr>
          <w:rFonts w:ascii="Times New Roman" w:hAnsi="Times New Roman" w:cs="Times New Roman"/>
          <w:sz w:val="24"/>
          <w:szCs w:val="24"/>
        </w:rPr>
        <w:t xml:space="preserve"> and the BMW and projected that more growth would be achieved moving forward. There was also the examination of their financial reports by both the internal and external auditors. This </w:t>
      </w:r>
      <w:r>
        <w:rPr>
          <w:rFonts w:ascii="Times New Roman" w:hAnsi="Times New Roman" w:cs="Times New Roman"/>
          <w:noProof/>
          <w:sz w:val="24"/>
          <w:szCs w:val="24"/>
        </w:rPr>
        <w:t>analysis</w:t>
      </w:r>
      <w:r w:rsidRPr="00FD4E4C">
        <w:rPr>
          <w:rFonts w:ascii="Times New Roman" w:hAnsi="Times New Roman" w:cs="Times New Roman"/>
          <w:sz w:val="24"/>
          <w:szCs w:val="24"/>
        </w:rPr>
        <w:t xml:space="preserve"> showed that there were no disparities in both </w:t>
      </w:r>
      <w:r w:rsidRPr="0024355E">
        <w:rPr>
          <w:rFonts w:ascii="Times New Roman" w:hAnsi="Times New Roman" w:cs="Times New Roman"/>
          <w:noProof/>
          <w:sz w:val="24"/>
          <w:szCs w:val="24"/>
        </w:rPr>
        <w:t>reports</w:t>
      </w:r>
      <w:r>
        <w:rPr>
          <w:rFonts w:ascii="Times New Roman" w:hAnsi="Times New Roman" w:cs="Times New Roman"/>
          <w:noProof/>
          <w:sz w:val="24"/>
          <w:szCs w:val="24"/>
        </w:rPr>
        <w:t>,</w:t>
      </w:r>
      <w:r w:rsidRPr="00FD4E4C">
        <w:rPr>
          <w:rFonts w:ascii="Times New Roman" w:hAnsi="Times New Roman" w:cs="Times New Roman"/>
          <w:sz w:val="24"/>
          <w:szCs w:val="24"/>
        </w:rPr>
        <w:t xml:space="preserve"> </w:t>
      </w:r>
      <w:r w:rsidRPr="00FD4E4C">
        <w:rPr>
          <w:rFonts w:ascii="Times New Roman" w:hAnsi="Times New Roman" w:cs="Times New Roman"/>
          <w:sz w:val="24"/>
          <w:szCs w:val="24"/>
        </w:rPr>
        <w:lastRenderedPageBreak/>
        <w:t xml:space="preserve">and hence they were adopted. There was also a breakdown of how taxes </w:t>
      </w:r>
      <w:r w:rsidRPr="004D0BEE">
        <w:rPr>
          <w:rFonts w:ascii="Times New Roman" w:hAnsi="Times New Roman" w:cs="Times New Roman"/>
          <w:noProof/>
          <w:sz w:val="24"/>
          <w:szCs w:val="24"/>
        </w:rPr>
        <w:t>were paid</w:t>
      </w:r>
      <w:r w:rsidRPr="00FD4E4C">
        <w:rPr>
          <w:rFonts w:ascii="Times New Roman" w:hAnsi="Times New Roman" w:cs="Times New Roman"/>
          <w:sz w:val="24"/>
          <w:szCs w:val="24"/>
        </w:rPr>
        <w:t xml:space="preserve"> after it attained a before tax profit of 1.98 billion before tax.</w:t>
      </w:r>
    </w:p>
    <w:p w:rsidR="004D0BEE" w:rsidRPr="00FD4E4C" w:rsidRDefault="004D0BEE" w:rsidP="004D0BEE">
      <w:pPr>
        <w:spacing w:line="480" w:lineRule="auto"/>
        <w:ind w:firstLine="720"/>
        <w:rPr>
          <w:rFonts w:ascii="Times New Roman" w:hAnsi="Times New Roman" w:cs="Times New Roman"/>
          <w:sz w:val="24"/>
          <w:szCs w:val="24"/>
        </w:rPr>
      </w:pPr>
      <w:r w:rsidRPr="00FD4E4C">
        <w:rPr>
          <w:rFonts w:ascii="Times New Roman" w:hAnsi="Times New Roman" w:cs="Times New Roman"/>
          <w:sz w:val="24"/>
          <w:szCs w:val="24"/>
        </w:rPr>
        <w:t xml:space="preserve">The continued adherence </w:t>
      </w:r>
      <w:r>
        <w:rPr>
          <w:rFonts w:ascii="Times New Roman" w:hAnsi="Times New Roman" w:cs="Times New Roman"/>
          <w:noProof/>
          <w:sz w:val="24"/>
          <w:szCs w:val="24"/>
        </w:rPr>
        <w:t>to</w:t>
      </w:r>
      <w:r w:rsidRPr="00FD4E4C">
        <w:rPr>
          <w:rFonts w:ascii="Times New Roman" w:hAnsi="Times New Roman" w:cs="Times New Roman"/>
          <w:sz w:val="24"/>
          <w:szCs w:val="24"/>
        </w:rPr>
        <w:t xml:space="preserve"> accounting standards set in Germany and adoption of others </w:t>
      </w:r>
      <w:r>
        <w:rPr>
          <w:rFonts w:ascii="Times New Roman" w:hAnsi="Times New Roman" w:cs="Times New Roman"/>
          <w:noProof/>
          <w:sz w:val="24"/>
          <w:szCs w:val="24"/>
        </w:rPr>
        <w:t>established</w:t>
      </w:r>
      <w:r w:rsidRPr="00FD4E4C">
        <w:rPr>
          <w:rFonts w:ascii="Times New Roman" w:hAnsi="Times New Roman" w:cs="Times New Roman"/>
          <w:sz w:val="24"/>
          <w:szCs w:val="24"/>
        </w:rPr>
        <w:t xml:space="preserve"> by the European Union has been one of the </w:t>
      </w:r>
      <w:r>
        <w:rPr>
          <w:rFonts w:ascii="Times New Roman" w:hAnsi="Times New Roman" w:cs="Times New Roman"/>
          <w:noProof/>
          <w:sz w:val="24"/>
          <w:szCs w:val="24"/>
        </w:rPr>
        <w:t>primary</w:t>
      </w:r>
      <w:r w:rsidRPr="00FD4E4C">
        <w:rPr>
          <w:rFonts w:ascii="Times New Roman" w:hAnsi="Times New Roman" w:cs="Times New Roman"/>
          <w:sz w:val="24"/>
          <w:szCs w:val="24"/>
        </w:rPr>
        <w:t xml:space="preserve"> drivers of the growth of BMW </w:t>
      </w:r>
      <w:r w:rsidRPr="0024355E">
        <w:rPr>
          <w:rFonts w:ascii="Times New Roman" w:hAnsi="Times New Roman" w:cs="Times New Roman"/>
          <w:noProof/>
          <w:sz w:val="24"/>
          <w:szCs w:val="24"/>
        </w:rPr>
        <w:t>Group</w:t>
      </w:r>
      <w:r>
        <w:rPr>
          <w:rFonts w:ascii="Times New Roman" w:hAnsi="Times New Roman" w:cs="Times New Roman"/>
          <w:noProof/>
          <w:sz w:val="24"/>
          <w:szCs w:val="24"/>
        </w:rPr>
        <w:t>,</w:t>
      </w:r>
      <w:r w:rsidRPr="00FD4E4C">
        <w:rPr>
          <w:rFonts w:ascii="Times New Roman" w:hAnsi="Times New Roman" w:cs="Times New Roman"/>
          <w:sz w:val="24"/>
          <w:szCs w:val="24"/>
        </w:rPr>
        <w:t xml:space="preserve"> and there is</w:t>
      </w:r>
      <w:r>
        <w:rPr>
          <w:rFonts w:ascii="Times New Roman" w:hAnsi="Times New Roman" w:cs="Times New Roman"/>
          <w:sz w:val="24"/>
          <w:szCs w:val="24"/>
        </w:rPr>
        <w:t xml:space="preserve"> a</w:t>
      </w:r>
      <w:r w:rsidRPr="00FD4E4C">
        <w:rPr>
          <w:rFonts w:ascii="Times New Roman" w:hAnsi="Times New Roman" w:cs="Times New Roman"/>
          <w:sz w:val="24"/>
          <w:szCs w:val="24"/>
        </w:rPr>
        <w:t xml:space="preserve"> </w:t>
      </w:r>
      <w:r w:rsidRPr="0024355E">
        <w:rPr>
          <w:rFonts w:ascii="Times New Roman" w:hAnsi="Times New Roman" w:cs="Times New Roman"/>
          <w:noProof/>
          <w:sz w:val="24"/>
          <w:szCs w:val="24"/>
        </w:rPr>
        <w:t>need</w:t>
      </w:r>
      <w:r w:rsidRPr="00FD4E4C">
        <w:rPr>
          <w:rFonts w:ascii="Times New Roman" w:hAnsi="Times New Roman" w:cs="Times New Roman"/>
          <w:sz w:val="24"/>
          <w:szCs w:val="24"/>
        </w:rPr>
        <w:t xml:space="preserve"> for other countries to copy the German model so that accounting standards can lead to</w:t>
      </w:r>
      <w:r>
        <w:rPr>
          <w:rFonts w:ascii="Times New Roman" w:hAnsi="Times New Roman" w:cs="Times New Roman"/>
          <w:sz w:val="24"/>
          <w:szCs w:val="24"/>
        </w:rPr>
        <w:t xml:space="preserve"> the</w:t>
      </w:r>
      <w:r w:rsidRPr="00FD4E4C">
        <w:rPr>
          <w:rFonts w:ascii="Times New Roman" w:hAnsi="Times New Roman" w:cs="Times New Roman"/>
          <w:sz w:val="24"/>
          <w:szCs w:val="24"/>
        </w:rPr>
        <w:t xml:space="preserve"> </w:t>
      </w:r>
      <w:r w:rsidRPr="0024355E">
        <w:rPr>
          <w:rFonts w:ascii="Times New Roman" w:hAnsi="Times New Roman" w:cs="Times New Roman"/>
          <w:noProof/>
          <w:sz w:val="24"/>
          <w:szCs w:val="24"/>
        </w:rPr>
        <w:t>production</w:t>
      </w:r>
      <w:r w:rsidRPr="00FD4E4C">
        <w:rPr>
          <w:rFonts w:ascii="Times New Roman" w:hAnsi="Times New Roman" w:cs="Times New Roman"/>
          <w:sz w:val="24"/>
          <w:szCs w:val="24"/>
        </w:rPr>
        <w:t xml:space="preserve"> of global leaders.</w:t>
      </w:r>
    </w:p>
    <w:p w:rsidR="006374BA" w:rsidRDefault="006374BA" w:rsidP="004D0BEE">
      <w:pPr>
        <w:spacing w:after="0" w:line="480" w:lineRule="auto"/>
        <w:rPr>
          <w:rFonts w:ascii="Times New Roman" w:hAnsi="Times New Roman" w:cs="Times New Roman"/>
          <w:sz w:val="24"/>
          <w:szCs w:val="24"/>
        </w:rPr>
      </w:pPr>
    </w:p>
    <w:p w:rsidR="006374BA" w:rsidRDefault="006374BA">
      <w:pPr>
        <w:rPr>
          <w:rFonts w:ascii="Times New Roman" w:hAnsi="Times New Roman" w:cs="Times New Roman"/>
          <w:sz w:val="24"/>
          <w:szCs w:val="24"/>
        </w:rPr>
      </w:pPr>
      <w:r>
        <w:rPr>
          <w:rFonts w:ascii="Times New Roman" w:hAnsi="Times New Roman" w:cs="Times New Roman"/>
          <w:sz w:val="24"/>
          <w:szCs w:val="24"/>
        </w:rPr>
        <w:br w:type="page"/>
      </w:r>
    </w:p>
    <w:p w:rsidR="00CA6C37" w:rsidRDefault="006374BA" w:rsidP="006374B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D0BEE" w:rsidRPr="004D0BEE" w:rsidRDefault="004D0BEE" w:rsidP="004D0BEE">
      <w:pPr>
        <w:pStyle w:val="Bibliography"/>
        <w:spacing w:line="480" w:lineRule="auto"/>
        <w:ind w:left="720" w:hanging="720"/>
        <w:contextualSpacing/>
        <w:rPr>
          <w:rFonts w:ascii="Times New Roman" w:hAnsi="Times New Roman" w:cs="Times New Roman"/>
          <w:noProof/>
          <w:sz w:val="24"/>
          <w:szCs w:val="24"/>
        </w:rPr>
      </w:pPr>
      <w:r w:rsidRPr="004D0BEE">
        <w:rPr>
          <w:rFonts w:ascii="Times New Roman" w:hAnsi="Times New Roman" w:cs="Times New Roman"/>
          <w:sz w:val="24"/>
          <w:szCs w:val="24"/>
        </w:rPr>
        <w:fldChar w:fldCharType="begin"/>
      </w:r>
      <w:r w:rsidRPr="004D0BEE">
        <w:rPr>
          <w:rFonts w:ascii="Times New Roman" w:hAnsi="Times New Roman" w:cs="Times New Roman"/>
          <w:sz w:val="24"/>
          <w:szCs w:val="24"/>
        </w:rPr>
        <w:instrText xml:space="preserve"> BIBLIOGRAPHY  \l 1033 </w:instrText>
      </w:r>
      <w:r w:rsidRPr="004D0BEE">
        <w:rPr>
          <w:rFonts w:ascii="Times New Roman" w:hAnsi="Times New Roman" w:cs="Times New Roman"/>
          <w:sz w:val="24"/>
          <w:szCs w:val="24"/>
        </w:rPr>
        <w:fldChar w:fldCharType="separate"/>
      </w:r>
      <w:r w:rsidRPr="004D0BEE">
        <w:rPr>
          <w:rFonts w:ascii="Times New Roman" w:hAnsi="Times New Roman" w:cs="Times New Roman"/>
          <w:noProof/>
          <w:sz w:val="24"/>
          <w:szCs w:val="24"/>
        </w:rPr>
        <w:t xml:space="preserve">BMW. (n.d.). </w:t>
      </w:r>
      <w:r w:rsidRPr="004D0BEE">
        <w:rPr>
          <w:rFonts w:ascii="Times New Roman" w:hAnsi="Times New Roman" w:cs="Times New Roman"/>
          <w:i/>
          <w:iCs/>
          <w:noProof/>
          <w:sz w:val="24"/>
          <w:szCs w:val="24"/>
        </w:rPr>
        <w:t>BMW Group - English</w:t>
      </w:r>
      <w:r w:rsidRPr="004D0BEE">
        <w:rPr>
          <w:rFonts w:ascii="Times New Roman" w:hAnsi="Times New Roman" w:cs="Times New Roman"/>
          <w:noProof/>
          <w:sz w:val="24"/>
          <w:szCs w:val="24"/>
        </w:rPr>
        <w:t>. Retrieved July 12, 2016, from BMW Group: https://www.bmwgroup.com/en.html</w:t>
      </w:r>
    </w:p>
    <w:p w:rsidR="004D0BEE" w:rsidRPr="004D0BEE" w:rsidRDefault="004D0BEE" w:rsidP="004D0BEE">
      <w:pPr>
        <w:pStyle w:val="Bibliography"/>
        <w:spacing w:line="480" w:lineRule="auto"/>
        <w:ind w:left="720" w:hanging="720"/>
        <w:contextualSpacing/>
        <w:rPr>
          <w:rFonts w:ascii="Times New Roman" w:hAnsi="Times New Roman" w:cs="Times New Roman"/>
          <w:noProof/>
          <w:sz w:val="24"/>
          <w:szCs w:val="24"/>
        </w:rPr>
      </w:pPr>
      <w:r w:rsidRPr="004D0BEE">
        <w:rPr>
          <w:rFonts w:ascii="Times New Roman" w:hAnsi="Times New Roman" w:cs="Times New Roman"/>
          <w:noProof/>
          <w:sz w:val="24"/>
          <w:szCs w:val="24"/>
        </w:rPr>
        <w:t xml:space="preserve">Deloitte. (2008). </w:t>
      </w:r>
      <w:r w:rsidRPr="004D0BEE">
        <w:rPr>
          <w:rFonts w:ascii="Times New Roman" w:hAnsi="Times New Roman" w:cs="Times New Roman"/>
          <w:i/>
          <w:iCs/>
          <w:noProof/>
          <w:sz w:val="24"/>
          <w:szCs w:val="24"/>
        </w:rPr>
        <w:t>International Financial Reporting Standards.</w:t>
      </w:r>
      <w:r w:rsidRPr="004D0BEE">
        <w:rPr>
          <w:rFonts w:ascii="Times New Roman" w:hAnsi="Times New Roman" w:cs="Times New Roman"/>
          <w:noProof/>
          <w:sz w:val="24"/>
          <w:szCs w:val="24"/>
        </w:rPr>
        <w:t xml:space="preserve"> Retrieved July 12, 2016, from IAS Plus: http://www.iasplus.com/en/binary/dttpubs/0901ifrsautomotive.pdf/view</w:t>
      </w:r>
    </w:p>
    <w:p w:rsidR="004D0BEE" w:rsidRPr="004D0BEE" w:rsidRDefault="004D0BEE" w:rsidP="004D0BEE">
      <w:pPr>
        <w:pStyle w:val="Bibliography"/>
        <w:spacing w:line="480" w:lineRule="auto"/>
        <w:ind w:left="720" w:hanging="720"/>
        <w:contextualSpacing/>
        <w:rPr>
          <w:rFonts w:ascii="Times New Roman" w:hAnsi="Times New Roman" w:cs="Times New Roman"/>
          <w:noProof/>
          <w:sz w:val="24"/>
          <w:szCs w:val="24"/>
        </w:rPr>
      </w:pPr>
      <w:r w:rsidRPr="004D0BEE">
        <w:rPr>
          <w:rFonts w:ascii="Times New Roman" w:hAnsi="Times New Roman" w:cs="Times New Roman"/>
          <w:noProof/>
          <w:sz w:val="24"/>
          <w:szCs w:val="24"/>
        </w:rPr>
        <w:t xml:space="preserve">German Tax Consultants. (n.d.). </w:t>
      </w:r>
      <w:r w:rsidRPr="004D0BEE">
        <w:rPr>
          <w:rFonts w:ascii="Times New Roman" w:hAnsi="Times New Roman" w:cs="Times New Roman"/>
          <w:i/>
          <w:iCs/>
          <w:noProof/>
          <w:sz w:val="24"/>
          <w:szCs w:val="24"/>
        </w:rPr>
        <w:t>German tax consultants:: WW+KN:: VAT registration Germany:: company formation Germany:: German tax return</w:t>
      </w:r>
      <w:r w:rsidRPr="004D0BEE">
        <w:rPr>
          <w:rFonts w:ascii="Times New Roman" w:hAnsi="Times New Roman" w:cs="Times New Roman"/>
          <w:noProof/>
          <w:sz w:val="24"/>
          <w:szCs w:val="24"/>
        </w:rPr>
        <w:t>. Retrieved July 12, 2016, from WW+KN German Tax Advisors: http://www.german-tax-consultants.com/</w:t>
      </w:r>
    </w:p>
    <w:p w:rsidR="006374BA" w:rsidRDefault="004D0BEE" w:rsidP="004D0BEE">
      <w:pPr>
        <w:spacing w:after="0" w:line="480" w:lineRule="auto"/>
        <w:contextualSpacing/>
        <w:rPr>
          <w:rFonts w:ascii="Times New Roman" w:hAnsi="Times New Roman" w:cs="Times New Roman"/>
          <w:sz w:val="24"/>
          <w:szCs w:val="24"/>
        </w:rPr>
      </w:pPr>
      <w:r w:rsidRPr="004D0BEE">
        <w:rPr>
          <w:rFonts w:ascii="Times New Roman" w:hAnsi="Times New Roman" w:cs="Times New Roman"/>
          <w:sz w:val="24"/>
          <w:szCs w:val="24"/>
        </w:rPr>
        <w:fldChar w:fldCharType="end"/>
      </w:r>
    </w:p>
    <w:sectPr w:rsidR="006374BA" w:rsidSect="00536C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FB" w:rsidRDefault="00EC50FB" w:rsidP="000F7007">
      <w:pPr>
        <w:spacing w:after="0" w:line="240" w:lineRule="auto"/>
      </w:pPr>
      <w:r>
        <w:separator/>
      </w:r>
    </w:p>
  </w:endnote>
  <w:endnote w:type="continuationSeparator" w:id="0">
    <w:p w:rsidR="00EC50FB" w:rsidRDefault="00EC50FB" w:rsidP="000F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EE" w:rsidRDefault="004D0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EE" w:rsidRDefault="004D0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EE" w:rsidRDefault="004D0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FB" w:rsidRDefault="00EC50FB" w:rsidP="000F7007">
      <w:pPr>
        <w:spacing w:after="0" w:line="240" w:lineRule="auto"/>
      </w:pPr>
      <w:r>
        <w:separator/>
      </w:r>
    </w:p>
  </w:footnote>
  <w:footnote w:type="continuationSeparator" w:id="0">
    <w:p w:rsidR="00EC50FB" w:rsidRDefault="00EC50FB" w:rsidP="000F7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EE" w:rsidRDefault="004D0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07" w:rsidRPr="000F7007" w:rsidRDefault="00EC50FB">
    <w:pPr>
      <w:pStyle w:val="Header"/>
      <w:jc w:val="right"/>
      <w:rPr>
        <w:rFonts w:ascii="Times New Roman" w:hAnsi="Times New Roman" w:cs="Times New Roman"/>
        <w:sz w:val="24"/>
        <w:szCs w:val="24"/>
      </w:rPr>
    </w:pPr>
    <w:sdt>
      <w:sdtPr>
        <w:rPr>
          <w:rFonts w:ascii="Times New Roman" w:hAnsi="Times New Roman" w:cs="Times New Roman"/>
          <w:sz w:val="24"/>
          <w:szCs w:val="24"/>
        </w:rPr>
        <w:id w:val="2109933469"/>
        <w:docPartObj>
          <w:docPartGallery w:val="Page Numbers (Top of Page)"/>
          <w:docPartUnique/>
        </w:docPartObj>
      </w:sdtPr>
      <w:sdtEndPr>
        <w:rPr>
          <w:noProof/>
        </w:rPr>
      </w:sdtEndPr>
      <w:sdtContent>
        <w:r w:rsidR="004D0BEE">
          <w:rPr>
            <w:rFonts w:ascii="Times New Roman" w:hAnsi="Times New Roman" w:cs="Times New Roman"/>
            <w:sz w:val="24"/>
            <w:szCs w:val="24"/>
          </w:rPr>
          <w:t>ANALYZING BMW WITH ACCOUNTING STANDARDS IN GERMANY</w:t>
        </w:r>
        <w:r w:rsidR="000F7007">
          <w:rPr>
            <w:rFonts w:ascii="Times New Roman" w:hAnsi="Times New Roman" w:cs="Times New Roman"/>
            <w:sz w:val="24"/>
            <w:szCs w:val="24"/>
          </w:rPr>
          <w:tab/>
        </w:r>
        <w:r w:rsidR="000F7007">
          <w:rPr>
            <w:rFonts w:ascii="Times New Roman" w:hAnsi="Times New Roman" w:cs="Times New Roman"/>
            <w:sz w:val="24"/>
            <w:szCs w:val="24"/>
          </w:rPr>
          <w:tab/>
        </w:r>
        <w:r w:rsidR="000F7007" w:rsidRPr="000F7007">
          <w:rPr>
            <w:rFonts w:ascii="Times New Roman" w:hAnsi="Times New Roman" w:cs="Times New Roman"/>
            <w:sz w:val="24"/>
            <w:szCs w:val="24"/>
          </w:rPr>
          <w:fldChar w:fldCharType="begin"/>
        </w:r>
        <w:r w:rsidR="000F7007" w:rsidRPr="000F7007">
          <w:rPr>
            <w:rFonts w:ascii="Times New Roman" w:hAnsi="Times New Roman" w:cs="Times New Roman"/>
            <w:sz w:val="24"/>
            <w:szCs w:val="24"/>
          </w:rPr>
          <w:instrText xml:space="preserve"> PAGE   \* MERGEFORMAT </w:instrText>
        </w:r>
        <w:r w:rsidR="000F7007" w:rsidRPr="000F7007">
          <w:rPr>
            <w:rFonts w:ascii="Times New Roman" w:hAnsi="Times New Roman" w:cs="Times New Roman"/>
            <w:sz w:val="24"/>
            <w:szCs w:val="24"/>
          </w:rPr>
          <w:fldChar w:fldCharType="separate"/>
        </w:r>
        <w:r w:rsidR="00AF284A">
          <w:rPr>
            <w:rFonts w:ascii="Times New Roman" w:hAnsi="Times New Roman" w:cs="Times New Roman"/>
            <w:noProof/>
            <w:sz w:val="24"/>
            <w:szCs w:val="24"/>
          </w:rPr>
          <w:t>4</w:t>
        </w:r>
        <w:r w:rsidR="000F7007" w:rsidRPr="000F7007">
          <w:rPr>
            <w:rFonts w:ascii="Times New Roman" w:hAnsi="Times New Roman" w:cs="Times New Roman"/>
            <w:noProof/>
            <w:sz w:val="24"/>
            <w:szCs w:val="24"/>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2E" w:rsidRPr="000F7007" w:rsidRDefault="00536C2E" w:rsidP="00536C2E">
    <w:pPr>
      <w:pStyle w:val="Header"/>
      <w:jc w:val="right"/>
      <w:rPr>
        <w:rFonts w:ascii="Times New Roman" w:hAnsi="Times New Roman" w:cs="Times New Roman"/>
        <w:sz w:val="24"/>
        <w:szCs w:val="24"/>
      </w:rPr>
    </w:pPr>
    <w:r w:rsidRPr="000F7007">
      <w:rPr>
        <w:rFonts w:ascii="Times New Roman" w:hAnsi="Times New Roman" w:cs="Times New Roman"/>
        <w:sz w:val="24"/>
        <w:szCs w:val="24"/>
      </w:rPr>
      <w:t xml:space="preserve">Running head: </w:t>
    </w:r>
    <w:sdt>
      <w:sdtPr>
        <w:rPr>
          <w:rFonts w:ascii="Times New Roman" w:hAnsi="Times New Roman" w:cs="Times New Roman"/>
          <w:sz w:val="24"/>
          <w:szCs w:val="24"/>
        </w:rPr>
        <w:id w:val="162748347"/>
        <w:docPartObj>
          <w:docPartGallery w:val="Page Numbers (Top of Page)"/>
          <w:docPartUnique/>
        </w:docPartObj>
      </w:sdtPr>
      <w:sdtEndPr>
        <w:rPr>
          <w:noProof/>
        </w:rPr>
      </w:sdtEndPr>
      <w:sdtContent>
        <w:r w:rsidR="004D0BEE">
          <w:rPr>
            <w:rFonts w:ascii="Times New Roman" w:hAnsi="Times New Roman" w:cs="Times New Roman"/>
            <w:sz w:val="24"/>
            <w:szCs w:val="24"/>
          </w:rPr>
          <w:t>ANALYZING BMW WITH ACCOUNTING STANDARDS IN GERMANY</w:t>
        </w:r>
        <w:r>
          <w:rPr>
            <w:rFonts w:ascii="Times New Roman" w:hAnsi="Times New Roman" w:cs="Times New Roman"/>
            <w:sz w:val="24"/>
            <w:szCs w:val="24"/>
          </w:rPr>
          <w:tab/>
        </w:r>
        <w:r>
          <w:rPr>
            <w:rFonts w:ascii="Times New Roman" w:hAnsi="Times New Roman" w:cs="Times New Roman"/>
            <w:sz w:val="24"/>
            <w:szCs w:val="24"/>
          </w:rPr>
          <w:tab/>
        </w:r>
        <w:r w:rsidRPr="000F7007">
          <w:rPr>
            <w:rFonts w:ascii="Times New Roman" w:hAnsi="Times New Roman" w:cs="Times New Roman"/>
            <w:sz w:val="24"/>
            <w:szCs w:val="24"/>
          </w:rPr>
          <w:fldChar w:fldCharType="begin"/>
        </w:r>
        <w:r w:rsidRPr="000F7007">
          <w:rPr>
            <w:rFonts w:ascii="Times New Roman" w:hAnsi="Times New Roman" w:cs="Times New Roman"/>
            <w:sz w:val="24"/>
            <w:szCs w:val="24"/>
          </w:rPr>
          <w:instrText xml:space="preserve"> PAGE   \* MERGEFORMAT </w:instrText>
        </w:r>
        <w:r w:rsidRPr="000F7007">
          <w:rPr>
            <w:rFonts w:ascii="Times New Roman" w:hAnsi="Times New Roman" w:cs="Times New Roman"/>
            <w:sz w:val="24"/>
            <w:szCs w:val="24"/>
          </w:rPr>
          <w:fldChar w:fldCharType="separate"/>
        </w:r>
        <w:r w:rsidR="00AF284A">
          <w:rPr>
            <w:rFonts w:ascii="Times New Roman" w:hAnsi="Times New Roman" w:cs="Times New Roman"/>
            <w:noProof/>
            <w:sz w:val="24"/>
            <w:szCs w:val="24"/>
          </w:rPr>
          <w:t>1</w:t>
        </w:r>
        <w:r w:rsidRPr="000F7007">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3tzQ0sbQ0MjO3sDBS0lEKTi0uzszPAykwrgUA2r0vvCwAAAA="/>
  </w:docVars>
  <w:rsids>
    <w:rsidRoot w:val="004D0BEE"/>
    <w:rsid w:val="00053351"/>
    <w:rsid w:val="00065C88"/>
    <w:rsid w:val="0006747A"/>
    <w:rsid w:val="000F7007"/>
    <w:rsid w:val="001C62BA"/>
    <w:rsid w:val="002018F2"/>
    <w:rsid w:val="00265B60"/>
    <w:rsid w:val="00272CD0"/>
    <w:rsid w:val="002E0A54"/>
    <w:rsid w:val="00344520"/>
    <w:rsid w:val="003B012B"/>
    <w:rsid w:val="003D7CCA"/>
    <w:rsid w:val="003F01F6"/>
    <w:rsid w:val="003F59D4"/>
    <w:rsid w:val="00451FFD"/>
    <w:rsid w:val="004D0BEE"/>
    <w:rsid w:val="005268D3"/>
    <w:rsid w:val="00536C2E"/>
    <w:rsid w:val="005825C0"/>
    <w:rsid w:val="005D5FFB"/>
    <w:rsid w:val="006374BA"/>
    <w:rsid w:val="00772B88"/>
    <w:rsid w:val="007A7C55"/>
    <w:rsid w:val="008C7500"/>
    <w:rsid w:val="00A66859"/>
    <w:rsid w:val="00AF14E6"/>
    <w:rsid w:val="00AF284A"/>
    <w:rsid w:val="00B25AC8"/>
    <w:rsid w:val="00B3641A"/>
    <w:rsid w:val="00C10121"/>
    <w:rsid w:val="00CA6C37"/>
    <w:rsid w:val="00D20ADD"/>
    <w:rsid w:val="00D75EF1"/>
    <w:rsid w:val="00EC2BDB"/>
    <w:rsid w:val="00EC50FB"/>
    <w:rsid w:val="00F15E03"/>
    <w:rsid w:val="00F23B0A"/>
    <w:rsid w:val="00F94DEF"/>
    <w:rsid w:val="00FD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07"/>
  </w:style>
  <w:style w:type="paragraph" w:styleId="Footer">
    <w:name w:val="footer"/>
    <w:basedOn w:val="Normal"/>
    <w:link w:val="FooterChar"/>
    <w:uiPriority w:val="99"/>
    <w:unhideWhenUsed/>
    <w:rsid w:val="000F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07"/>
  </w:style>
  <w:style w:type="character" w:customStyle="1" w:styleId="guideurl">
    <w:name w:val="guideurl"/>
    <w:basedOn w:val="DefaultParagraphFont"/>
    <w:rsid w:val="005D5FFB"/>
  </w:style>
  <w:style w:type="character" w:styleId="Hyperlink">
    <w:name w:val="Hyperlink"/>
    <w:basedOn w:val="DefaultParagraphFont"/>
    <w:uiPriority w:val="99"/>
    <w:unhideWhenUsed/>
    <w:rsid w:val="005D5FFB"/>
    <w:rPr>
      <w:color w:val="0000FF" w:themeColor="hyperlink"/>
      <w:u w:val="single"/>
    </w:rPr>
  </w:style>
  <w:style w:type="paragraph" w:styleId="Bibliography">
    <w:name w:val="Bibliography"/>
    <w:basedOn w:val="Normal"/>
    <w:next w:val="Normal"/>
    <w:uiPriority w:val="37"/>
    <w:unhideWhenUsed/>
    <w:rsid w:val="004D0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07"/>
  </w:style>
  <w:style w:type="paragraph" w:styleId="Footer">
    <w:name w:val="footer"/>
    <w:basedOn w:val="Normal"/>
    <w:link w:val="FooterChar"/>
    <w:uiPriority w:val="99"/>
    <w:unhideWhenUsed/>
    <w:rsid w:val="000F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07"/>
  </w:style>
  <w:style w:type="character" w:customStyle="1" w:styleId="guideurl">
    <w:name w:val="guideurl"/>
    <w:basedOn w:val="DefaultParagraphFont"/>
    <w:rsid w:val="005D5FFB"/>
  </w:style>
  <w:style w:type="character" w:styleId="Hyperlink">
    <w:name w:val="Hyperlink"/>
    <w:basedOn w:val="DefaultParagraphFont"/>
    <w:uiPriority w:val="99"/>
    <w:unhideWhenUsed/>
    <w:rsid w:val="005D5FFB"/>
    <w:rPr>
      <w:color w:val="0000FF" w:themeColor="hyperlink"/>
      <w:u w:val="single"/>
    </w:rPr>
  </w:style>
  <w:style w:type="paragraph" w:styleId="Bibliography">
    <w:name w:val="Bibliography"/>
    <w:basedOn w:val="Normal"/>
    <w:next w:val="Normal"/>
    <w:uiPriority w:val="37"/>
    <w:unhideWhenUsed/>
    <w:rsid w:val="004D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6\Summer16\A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BMW16</b:Tag>
    <b:SourceType>InternetSite</b:SourceType>
    <b:Guid>{E7B131B4-2458-4A1C-86CF-0C330078CC94}</b:Guid>
    <b:Author>
      <b:Author>
        <b:Corporate>BMW</b:Corporate>
      </b:Author>
    </b:Author>
    <b:Title>BMW Group - English</b:Title>
    <b:InternetSiteTitle>BMW Group</b:InternetSiteTitle>
    <b:URL>https://www.bmwgroup.com/en.html</b:URL>
    <b:YearAccessed>2016</b:YearAccessed>
    <b:MonthAccessed>July</b:MonthAccessed>
    <b:DayAccessed>12</b:DayAccessed>
    <b:RefOrder>1</b:RefOrder>
  </b:Source>
  <b:Source>
    <b:Tag>Gernd</b:Tag>
    <b:SourceType>InternetSite</b:SourceType>
    <b:Guid>{A718E0AB-D72D-4A23-AC4A-3D02AD7CFB5B}</b:Guid>
    <b:Title>German tax consultants :: WW+KN :: VAT registration Germany :: company formation Germany :: German tax return</b:Title>
    <b:InternetSiteTitle>WW+KN German Tax Advisors</b:InternetSiteTitle>
    <b:Year>n.d.</b:Year>
    <b:URL>http://www.german-tax-consultants.com/</b:URL>
    <b:Author>
      <b:Author>
        <b:Corporate>German Tax Consultants</b:Corporate>
      </b:Author>
    </b:Author>
    <b:YearAccessed>2016</b:YearAccessed>
    <b:MonthAccessed>July </b:MonthAccessed>
    <b:DayAccessed>12</b:DayAccessed>
    <b:RefOrder>2</b:RefOrder>
  </b:Source>
  <b:Source>
    <b:Tag>Del08</b:Tag>
    <b:SourceType>DocumentFromInternetSite</b:SourceType>
    <b:Guid>{2D492740-CC87-460C-BA6D-C2761B689910}</b:Guid>
    <b:Author>
      <b:Author>
        <b:Corporate>Deloitte</b:Corporate>
      </b:Author>
    </b:Author>
    <b:Title>International Financial Reporting Standards</b:Title>
    <b:InternetSiteTitle>IAS Plus</b:InternetSiteTitle>
    <b:Year>2008</b:Year>
    <b:URL>http://www.iasplus.com/en/binary/dttpubs/0901ifrsautomotive.pdf/view</b:URL>
    <b:YearAccessed>2016</b:YearAccessed>
    <b:MonthAccessed>July</b:MonthAccessed>
    <b:DayAccessed>12</b:DayAccessed>
    <b:RefOrder>3</b:RefOrder>
  </b:Source>
</b:Sources>
</file>

<file path=customXml/itemProps1.xml><?xml version="1.0" encoding="utf-8"?>
<ds:datastoreItem xmlns:ds="http://schemas.openxmlformats.org/officeDocument/2006/customXml" ds:itemID="{5399666F-3664-45EA-A249-B6C80011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Template>
  <TotalTime>0</TotalTime>
  <Pages>4</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2016-07-27T02:29:00Z</dcterms:created>
  <dcterms:modified xsi:type="dcterms:W3CDTF">2016-07-27T02:29:00Z</dcterms:modified>
</cp:coreProperties>
</file>