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84B8" w14:textId="23560713" w:rsidR="00903D4D" w:rsidRPr="00F53931" w:rsidRDefault="00F53931" w:rsidP="00F53931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Topic: </w:t>
      </w:r>
      <w:r w:rsidR="006270AF" w:rsidRPr="006270AF">
        <w:rPr>
          <w:rFonts w:cstheme="minorHAnsi"/>
        </w:rPr>
        <w:t>Security challenges &amp; Prevention of Hacking in Banking Industry</w:t>
      </w:r>
      <w:r w:rsidR="006270AF">
        <w:rPr>
          <w:rFonts w:cstheme="minorHAnsi"/>
        </w:rPr>
        <w:t>.</w:t>
      </w:r>
      <w:bookmarkStart w:id="0" w:name="_GoBack"/>
      <w:bookmarkEnd w:id="0"/>
    </w:p>
    <w:p w14:paraId="27791AA4" w14:textId="77777777" w:rsidR="00903D4D" w:rsidRPr="00F53931" w:rsidRDefault="00903D4D" w:rsidP="00903D4D">
      <w:pPr>
        <w:spacing w:line="480" w:lineRule="auto"/>
        <w:rPr>
          <w:rFonts w:cstheme="minorHAnsi"/>
        </w:rPr>
      </w:pPr>
      <w:r w:rsidRPr="00F53931">
        <w:rPr>
          <w:rFonts w:cstheme="minorHAnsi"/>
        </w:rPr>
        <w:t>Instructions:</w:t>
      </w:r>
    </w:p>
    <w:p w14:paraId="59854402" w14:textId="3F0C42B5" w:rsidR="00903D4D" w:rsidRPr="00F53931" w:rsidRDefault="00903D4D" w:rsidP="00903D4D">
      <w:pPr>
        <w:pStyle w:val="ListParagraph"/>
        <w:numPr>
          <w:ilvl w:val="0"/>
          <w:numId w:val="4"/>
        </w:numPr>
        <w:spacing w:line="480" w:lineRule="auto"/>
        <w:ind w:left="36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Introduction – 250 Words</w:t>
      </w:r>
    </w:p>
    <w:p w14:paraId="59D4C1B0" w14:textId="19F39994" w:rsidR="00903D4D" w:rsidRPr="00F53931" w:rsidRDefault="00903D4D" w:rsidP="00903D4D">
      <w:pPr>
        <w:pStyle w:val="ListParagraph"/>
        <w:numPr>
          <w:ilvl w:val="0"/>
          <w:numId w:val="4"/>
        </w:numPr>
        <w:spacing w:line="480" w:lineRule="auto"/>
        <w:ind w:left="36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Analysis/Observations/Discovery of Facts – 1250 Words</w:t>
      </w:r>
    </w:p>
    <w:p w14:paraId="059AB4BF" w14:textId="4A77B127" w:rsidR="00903D4D" w:rsidRPr="00F53931" w:rsidRDefault="00903D4D" w:rsidP="00903D4D">
      <w:pPr>
        <w:pStyle w:val="ListParagraph"/>
        <w:numPr>
          <w:ilvl w:val="0"/>
          <w:numId w:val="4"/>
        </w:numPr>
        <w:spacing w:line="480" w:lineRule="auto"/>
        <w:ind w:left="36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Business Benefits (ROI) – 250 Words</w:t>
      </w:r>
    </w:p>
    <w:p w14:paraId="4A6D6896" w14:textId="47C45FDA" w:rsidR="00903D4D" w:rsidRPr="00F53931" w:rsidRDefault="00903D4D" w:rsidP="00903D4D">
      <w:pPr>
        <w:pStyle w:val="ListParagraph"/>
        <w:numPr>
          <w:ilvl w:val="0"/>
          <w:numId w:val="4"/>
        </w:numPr>
        <w:spacing w:line="480" w:lineRule="auto"/>
        <w:ind w:left="36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Project Proposal – 1750 Words</w:t>
      </w:r>
    </w:p>
    <w:p w14:paraId="4E54A0B7" w14:textId="77777777" w:rsidR="00903D4D" w:rsidRPr="00F53931" w:rsidRDefault="00903D4D" w:rsidP="00903D4D">
      <w:pPr>
        <w:pStyle w:val="ListParagraph"/>
        <w:numPr>
          <w:ilvl w:val="1"/>
          <w:numId w:val="4"/>
        </w:numPr>
        <w:spacing w:line="480" w:lineRule="auto"/>
        <w:ind w:left="72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Plan</w:t>
      </w:r>
    </w:p>
    <w:p w14:paraId="64AD70EB" w14:textId="77777777" w:rsidR="00903D4D" w:rsidRPr="00F53931" w:rsidRDefault="00903D4D" w:rsidP="00903D4D">
      <w:pPr>
        <w:pStyle w:val="ListParagraph"/>
        <w:numPr>
          <w:ilvl w:val="1"/>
          <w:numId w:val="4"/>
        </w:numPr>
        <w:spacing w:line="480" w:lineRule="auto"/>
        <w:ind w:left="72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Tasks/Activities to be performed</w:t>
      </w:r>
    </w:p>
    <w:p w14:paraId="5DB5C197" w14:textId="77777777" w:rsidR="00903D4D" w:rsidRPr="00F53931" w:rsidRDefault="00903D4D" w:rsidP="00903D4D">
      <w:pPr>
        <w:pStyle w:val="ListParagraph"/>
        <w:numPr>
          <w:ilvl w:val="1"/>
          <w:numId w:val="4"/>
        </w:numPr>
        <w:spacing w:line="480" w:lineRule="auto"/>
        <w:ind w:left="72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Resources (people, types/skills levels)</w:t>
      </w:r>
    </w:p>
    <w:p w14:paraId="3ECD00E2" w14:textId="77777777" w:rsidR="00903D4D" w:rsidRPr="00F53931" w:rsidRDefault="00903D4D" w:rsidP="00903D4D">
      <w:pPr>
        <w:pStyle w:val="ListParagraph"/>
        <w:numPr>
          <w:ilvl w:val="1"/>
          <w:numId w:val="4"/>
        </w:numPr>
        <w:spacing w:line="480" w:lineRule="auto"/>
        <w:ind w:left="72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Schedule/Budget</w:t>
      </w:r>
    </w:p>
    <w:p w14:paraId="539E1811" w14:textId="249337B6" w:rsidR="00903D4D" w:rsidRPr="00F53931" w:rsidRDefault="00903D4D" w:rsidP="00903D4D">
      <w:pPr>
        <w:pStyle w:val="ListParagraph"/>
        <w:numPr>
          <w:ilvl w:val="1"/>
          <w:numId w:val="4"/>
        </w:numPr>
        <w:spacing w:line="480" w:lineRule="auto"/>
        <w:ind w:left="72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Estimated Cost</w:t>
      </w:r>
    </w:p>
    <w:p w14:paraId="59E1D565" w14:textId="77777777" w:rsidR="00903D4D" w:rsidRPr="00F53931" w:rsidRDefault="00903D4D" w:rsidP="00903D4D">
      <w:pPr>
        <w:pStyle w:val="ListParagraph"/>
        <w:numPr>
          <w:ilvl w:val="0"/>
          <w:numId w:val="4"/>
        </w:numPr>
        <w:spacing w:line="480" w:lineRule="auto"/>
        <w:ind w:left="36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Conclusion – 250 words</w:t>
      </w:r>
    </w:p>
    <w:p w14:paraId="562B0CDB" w14:textId="6EF12817" w:rsidR="00903D4D" w:rsidRPr="00F53931" w:rsidRDefault="00903D4D" w:rsidP="00903D4D">
      <w:pPr>
        <w:pStyle w:val="ListParagraph"/>
        <w:numPr>
          <w:ilvl w:val="0"/>
          <w:numId w:val="4"/>
        </w:numPr>
        <w:spacing w:line="480" w:lineRule="auto"/>
        <w:ind w:left="36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Need minimum 10 references</w:t>
      </w:r>
    </w:p>
    <w:p w14:paraId="349BFE74" w14:textId="0BCF67CA" w:rsidR="00F53931" w:rsidRPr="00F53931" w:rsidRDefault="00F53931" w:rsidP="00903D4D">
      <w:pPr>
        <w:pStyle w:val="ListParagraph"/>
        <w:numPr>
          <w:ilvl w:val="0"/>
          <w:numId w:val="4"/>
        </w:numPr>
        <w:spacing w:line="480" w:lineRule="auto"/>
        <w:ind w:left="36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Total word count is 3750 (Exclude references)</w:t>
      </w:r>
    </w:p>
    <w:p w14:paraId="0FD8A64A" w14:textId="5F3DAFC2" w:rsidR="00903D4D" w:rsidRPr="00F53931" w:rsidRDefault="00903D4D" w:rsidP="00903D4D">
      <w:pPr>
        <w:pStyle w:val="ListParagraph"/>
        <w:numPr>
          <w:ilvl w:val="0"/>
          <w:numId w:val="4"/>
        </w:numPr>
        <w:spacing w:line="480" w:lineRule="auto"/>
        <w:ind w:left="360"/>
        <w:rPr>
          <w:rFonts w:cstheme="minorHAnsi"/>
        </w:rPr>
      </w:pPr>
      <w:r w:rsidRPr="00F53931">
        <w:rPr>
          <w:rFonts w:eastAsia="Times New Roman" w:cstheme="minorHAnsi"/>
          <w:color w:val="111111"/>
        </w:rPr>
        <w:t>Need PPT with notes (Need minimum 10 pages: Title and References Not included)</w:t>
      </w:r>
    </w:p>
    <w:sectPr w:rsidR="00903D4D" w:rsidRPr="00F53931" w:rsidSect="000E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C62"/>
    <w:multiLevelType w:val="hybridMultilevel"/>
    <w:tmpl w:val="8654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50D7"/>
    <w:multiLevelType w:val="multilevel"/>
    <w:tmpl w:val="0966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B198E"/>
    <w:multiLevelType w:val="hybridMultilevel"/>
    <w:tmpl w:val="447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E4D9E"/>
    <w:multiLevelType w:val="hybridMultilevel"/>
    <w:tmpl w:val="B412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4D"/>
    <w:rsid w:val="000E0A47"/>
    <w:rsid w:val="002070FE"/>
    <w:rsid w:val="006270AF"/>
    <w:rsid w:val="00903D4D"/>
    <w:rsid w:val="00F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E1C6D"/>
  <w15:chartTrackingRefBased/>
  <w15:docId w15:val="{854E8783-CFF7-674E-AE1A-C71DC19C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Ram Prasad Yella</dc:creator>
  <cp:keywords/>
  <dc:description/>
  <cp:lastModifiedBy>Naresh Ram Prasad Yella</cp:lastModifiedBy>
  <cp:revision>3</cp:revision>
  <dcterms:created xsi:type="dcterms:W3CDTF">2019-07-12T19:47:00Z</dcterms:created>
  <dcterms:modified xsi:type="dcterms:W3CDTF">2019-07-13T03:25:00Z</dcterms:modified>
</cp:coreProperties>
</file>